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B4B60" w:rsidRPr="00FB4B60" w:rsidRDefault="00B1492B" w:rsidP="00B1492B">
      <w:pPr>
        <w:spacing w:after="30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</w:pPr>
      <w:bookmarkStart w:id="0" w:name="_Toc36118883"/>
      <w:bookmarkStart w:id="1" w:name="_GoBack"/>
      <w:bookmarkEnd w:id="0"/>
      <w:bookmarkEnd w:id="1"/>
      <w:r w:rsidRPr="00B1492B">
        <w:rPr>
          <w:rFonts w:ascii="Arial" w:eastAsia="Times New Roman" w:hAnsi="Arial" w:cs="Arial"/>
          <w:b/>
          <w:bCs/>
          <w:kern w:val="36"/>
          <w:sz w:val="48"/>
          <w:szCs w:val="48"/>
          <w:lang w:eastAsia="hr-HR"/>
        </w:rPr>
        <w:t>Opće smjernice za organizaciju nastave na daljinu</w:t>
      </w:r>
    </w:p>
    <w:p w:rsidR="00787D29" w:rsidRDefault="00B1492B" w:rsidP="004747FD">
      <w:pPr>
        <w:pStyle w:val="Odlomakpopisa"/>
        <w:numPr>
          <w:ilvl w:val="0"/>
          <w:numId w:val="1"/>
        </w:num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787D29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osigurati određene preduvjete za učenje, ali i procijeniti koliko zapravo treba učiti</w:t>
      </w:r>
    </w:p>
    <w:p w:rsidR="0018207F" w:rsidRDefault="00787D29" w:rsidP="004747FD">
      <w:pPr>
        <w:pStyle w:val="Odlomakpopisa"/>
        <w:numPr>
          <w:ilvl w:val="0"/>
          <w:numId w:val="1"/>
        </w:num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18207F">
        <w:rPr>
          <w:rFonts w:ascii="Arial" w:eastAsia="Times New Roman" w:hAnsi="Arial" w:cs="Arial"/>
          <w:b/>
          <w:color w:val="212529"/>
          <w:sz w:val="26"/>
          <w:szCs w:val="26"/>
          <w:lang w:eastAsia="hr-HR"/>
        </w:rPr>
        <w:t>uvjeti za učenje</w:t>
      </w: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: </w:t>
      </w:r>
    </w:p>
    <w:p w:rsidR="0018207F" w:rsidRDefault="00787D29" w:rsidP="0018207F">
      <w:pPr>
        <w:pStyle w:val="Odlomakpopisa"/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-oprema</w:t>
      </w:r>
      <w:r w:rsidR="00B1492B" w:rsidRP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za n</w:t>
      </w:r>
      <w:r w:rsid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astavu za daljinu</w:t>
      </w:r>
      <w:r w:rsidR="0018207F" w:rsidRP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</w:t>
      </w:r>
    </w:p>
    <w:p w:rsidR="0018207F" w:rsidRDefault="0018207F" w:rsidP="0018207F">
      <w:pPr>
        <w:pStyle w:val="Odlomakpopisa"/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>-potrebni udžbenici</w:t>
      </w:r>
    </w:p>
    <w:p w:rsidR="0018207F" w:rsidRDefault="0018207F" w:rsidP="0018207F">
      <w:pPr>
        <w:pStyle w:val="Odlomakpopisa"/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>-</w:t>
      </w:r>
      <w:r w:rsidR="00B1492B" w:rsidRP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za učenike kod kuće </w:t>
      </w: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potrebno </w:t>
      </w:r>
      <w:r w:rsidR="00B1492B" w:rsidRP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organizira</w:t>
      </w: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>ti</w:t>
      </w:r>
      <w:r w:rsidR="00B1492B" w:rsidRP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</w:t>
      </w:r>
      <w:r w:rsidR="00B1492B" w:rsidRPr="0018207F">
        <w:rPr>
          <w:rFonts w:ascii="Arial" w:eastAsia="Times New Roman" w:hAnsi="Arial" w:cs="Arial"/>
          <w:i/>
          <w:iCs/>
          <w:color w:val="212529"/>
          <w:sz w:val="26"/>
          <w:szCs w:val="26"/>
          <w:lang w:eastAsia="hr-HR"/>
        </w:rPr>
        <w:t>mirni kutak</w:t>
      </w:r>
      <w:r w:rsidR="00B405F7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za učenje</w:t>
      </w:r>
      <w:r w:rsidR="00B1492B" w:rsidRPr="0018207F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</w:t>
      </w:r>
    </w:p>
    <w:p w:rsidR="00B1492B" w:rsidRPr="00B1492B" w:rsidRDefault="0018207F" w:rsidP="0018207F">
      <w:pPr>
        <w:pStyle w:val="Odlomakpopisa"/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>-uvođenje redovite</w:t>
      </w:r>
      <w:r w:rsidR="00B1492B"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strukture</w:t>
      </w:r>
      <w:r w:rsidR="00B1492B" w:rsidRPr="00B1492B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 radnoga dana za učenike</w:t>
      </w: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 </w:t>
      </w: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>(</w:t>
      </w:r>
      <w:r w:rsidR="00B1492B"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Posebno je važno da roditelji o tome vode brigu kod mlađe djece koja pohađaju razrednu nastavu, a dobro je i da se određenih preporuka drže i stariji učenici, na taj način brinemo i o psihofizičkom</w:t>
      </w: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>e zdravlju djece i mladih ljudi).</w:t>
      </w:r>
    </w:p>
    <w:p w:rsidR="00B1492B" w:rsidRPr="00B1492B" w:rsidRDefault="00FB4B60" w:rsidP="00B1492B">
      <w:p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 xml:space="preserve">Koliko </w:t>
      </w:r>
      <w:r w:rsidR="00B1492B" w:rsidRPr="00B1492B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učenici trebaju dnevno učiti i kako im pomoći da se organiziraju</w:t>
      </w:r>
      <w:r>
        <w:rPr>
          <w:rFonts w:ascii="Arial" w:eastAsia="Times New Roman" w:hAnsi="Arial" w:cs="Arial"/>
          <w:color w:val="212529"/>
          <w:sz w:val="26"/>
          <w:szCs w:val="26"/>
          <w:lang w:eastAsia="hr-HR"/>
        </w:rPr>
        <w:t>? Učenici</w:t>
      </w:r>
      <w:r w:rsidR="00B1492B"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 ističu da najbolje uče kad uživaju u onome što uče i kako uče, i tad im vrijeme brzo prođe. Suprotnost je tomu situacija kad nešto moraju napraviti i u tome ne vide smisao ili ne znaju kako započeti pa se cijeli proces učenja svede na zamornu i dugotrajnu zadaću koja se odrađuje bez motivacije.</w:t>
      </w:r>
    </w:p>
    <w:p w:rsidR="00FB4B60" w:rsidRDefault="00B1492B" w:rsidP="00B1492B">
      <w:p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Očekivano vrijeme učenja proizlazi  i iz zakonske regulative. Procjena vremena potrebnoga za učenje nije jednostavna, u svim zakonskim dokumentima koristi se pojam „prosječnoga učenika“ ili „prosječnoga vremena“, što znači da u stvarnosti to vrijeme može biti nešto duže ili kraće. </w:t>
      </w:r>
    </w:p>
    <w:p w:rsidR="00B1492B" w:rsidRPr="00B1492B" w:rsidRDefault="00B1492B" w:rsidP="00B1492B">
      <w:p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Tako Zakon o Hrvatskom kvalifikacijskom okviru kaže da bi učenici trebali provesti u učenju određeno vrijeme u skladu s tzv. HROO bodovima (HROO – Hrvatski sustav bodova općega obrazovanja bodovima u općem obrazovanju) koje treba ostvariti u okviru određene kvalifikacije.</w:t>
      </w:r>
    </w:p>
    <w:p w:rsidR="00FB4B60" w:rsidRDefault="00B1492B" w:rsidP="00B1492B">
      <w:p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lastRenderedPageBreak/>
        <w:t xml:space="preserve">Vrijeme provedeno u učenju podrazumijeva vrijeme u kojem se poučava (u školi, odnosno putem sustava za nastavu na daljinu), ali i vrijeme samostalnoga ili suradničkoga učenja. </w:t>
      </w:r>
    </w:p>
    <w:p w:rsidR="00FB4B60" w:rsidRDefault="00B1492B" w:rsidP="00B1492B">
      <w:p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Takvo </w:t>
      </w:r>
      <w:r w:rsidRPr="00B1492B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ukupno vrijeme ovisi o uzrastu djeteta i kreće se od 5 do 8 sati dnevno tijekom radnoga tjedna</w:t>
      </w:r>
      <w:r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. </w:t>
      </w:r>
    </w:p>
    <w:p w:rsidR="00FB4B60" w:rsidRDefault="00B1492B" w:rsidP="00B1492B">
      <w:p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Međutim, koliko god to vrijeme iznosilo, ono je ograničeno i stavlja pred učitelje i nastavnike izazov da zadatke koje „prosječni učenik“ treba obaviti, može obaviti u zadanome okvirnom vremenu. </w:t>
      </w:r>
    </w:p>
    <w:p w:rsidR="00FB4B60" w:rsidRDefault="00B1492B" w:rsidP="00FB4B60">
      <w:pPr>
        <w:pStyle w:val="Odlomakpopisa"/>
        <w:numPr>
          <w:ilvl w:val="0"/>
          <w:numId w:val="4"/>
        </w:num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FB4B60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Učitelji trebaju voditi računa o opterećenju učenika. </w:t>
      </w:r>
    </w:p>
    <w:p w:rsidR="00FB4B60" w:rsidRDefault="00B1492B" w:rsidP="00FB4B60">
      <w:pPr>
        <w:pStyle w:val="Odlomakpopisa"/>
        <w:numPr>
          <w:ilvl w:val="0"/>
          <w:numId w:val="4"/>
        </w:num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FB4B60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To podrazumijeva da se trebaju postići planirani odgojno-obrazovni ishodi, ali i da u sadržajima treba </w:t>
      </w:r>
      <w:r w:rsidRPr="00FB4B60">
        <w:rPr>
          <w:rFonts w:ascii="Arial" w:eastAsia="Times New Roman" w:hAnsi="Arial" w:cs="Arial"/>
          <w:b/>
          <w:bCs/>
          <w:color w:val="212529"/>
          <w:sz w:val="26"/>
          <w:szCs w:val="26"/>
          <w:lang w:eastAsia="hr-HR"/>
        </w:rPr>
        <w:t>razlučiti ono što je bitno od onoga što je sporedno ili nije nužno</w:t>
      </w:r>
      <w:r w:rsidRPr="00FB4B60">
        <w:rPr>
          <w:rFonts w:ascii="Arial" w:eastAsia="Times New Roman" w:hAnsi="Arial" w:cs="Arial"/>
          <w:color w:val="212529"/>
          <w:sz w:val="26"/>
          <w:szCs w:val="26"/>
          <w:lang w:eastAsia="hr-HR"/>
        </w:rPr>
        <w:t xml:space="preserve">. </w:t>
      </w:r>
    </w:p>
    <w:p w:rsidR="00B1492B" w:rsidRPr="00FB4B60" w:rsidRDefault="00B1492B" w:rsidP="00FB4B60">
      <w:pPr>
        <w:pStyle w:val="Odlomakpopisa"/>
        <w:numPr>
          <w:ilvl w:val="0"/>
          <w:numId w:val="4"/>
        </w:num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FB4B60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Pri tome su učitelji i nastavnici ključni jer trebaju materijalima koji su već dostupni u nekome od centralnih servisa pridružiti i vlastite materijale, upute i pratiti učenika, ali da sve to bude u razumnim i prihvatljivim vremenskim okvirima te prilagođeno spoznajnim mogućnostima učenika.</w:t>
      </w:r>
    </w:p>
    <w:p w:rsidR="00B1492B" w:rsidRPr="00B1492B" w:rsidRDefault="00B1492B" w:rsidP="00B1492B">
      <w:pPr>
        <w:spacing w:after="100" w:afterAutospacing="1" w:line="384" w:lineRule="auto"/>
        <w:jc w:val="both"/>
        <w:rPr>
          <w:rFonts w:ascii="Arial" w:eastAsia="Times New Roman" w:hAnsi="Arial" w:cs="Arial"/>
          <w:color w:val="212529"/>
          <w:sz w:val="26"/>
          <w:szCs w:val="26"/>
          <w:lang w:eastAsia="hr-HR"/>
        </w:rPr>
      </w:pPr>
      <w:r w:rsidRPr="00B1492B">
        <w:rPr>
          <w:rFonts w:ascii="Arial" w:eastAsia="Times New Roman" w:hAnsi="Arial" w:cs="Arial"/>
          <w:color w:val="212529"/>
          <w:sz w:val="26"/>
          <w:szCs w:val="26"/>
          <w:lang w:eastAsia="hr-HR"/>
        </w:rPr>
        <w:t>U nastavku su preporuke o organizaciji radnoga dana učenika tijekom radnoga tjedna. Dakle, kod svih učenika takav ritam podrazumijevao bi slobodne vikende. Mogući su i drugačiji načini uspostave ritma radnoga tjedna, a prijedlozi u nastavku mogu predstavljati pomoć u izradi vlastitoga plana.</w:t>
      </w:r>
    </w:p>
    <w:p w:rsidR="00631140" w:rsidRDefault="00631140" w:rsidP="00B1492B">
      <w:pPr>
        <w:jc w:val="both"/>
      </w:pPr>
    </w:p>
    <w:sectPr w:rsidR="006311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1E" w:rsidRDefault="00FE581E" w:rsidP="00FB4B60">
      <w:pPr>
        <w:spacing w:after="0" w:line="240" w:lineRule="auto"/>
      </w:pPr>
      <w:r>
        <w:separator/>
      </w:r>
    </w:p>
  </w:endnote>
  <w:endnote w:type="continuationSeparator" w:id="0">
    <w:p w:rsidR="00FE581E" w:rsidRDefault="00FE581E" w:rsidP="00FB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18278388"/>
      <w:docPartObj>
        <w:docPartGallery w:val="Page Numbers (Bottom of Page)"/>
        <w:docPartUnique/>
      </w:docPartObj>
    </w:sdtPr>
    <w:sdtEndPr/>
    <w:sdtContent>
      <w:p w:rsidR="00FB4B60" w:rsidRDefault="00FB4B60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11668" w:rsidRPr="0051166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FB4B60" w:rsidRDefault="00FB4B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1E" w:rsidRDefault="00FE581E" w:rsidP="00FB4B60">
      <w:pPr>
        <w:spacing w:after="0" w:line="240" w:lineRule="auto"/>
      </w:pPr>
      <w:r>
        <w:separator/>
      </w:r>
    </w:p>
  </w:footnote>
  <w:footnote w:type="continuationSeparator" w:id="0">
    <w:p w:rsidR="00FE581E" w:rsidRDefault="00FE581E" w:rsidP="00FB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46CA0"/>
    <w:multiLevelType w:val="hybridMultilevel"/>
    <w:tmpl w:val="C2A254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00EB"/>
    <w:multiLevelType w:val="hybridMultilevel"/>
    <w:tmpl w:val="10C8483A"/>
    <w:lvl w:ilvl="0" w:tplc="AAC24D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2838C8"/>
    <w:multiLevelType w:val="hybridMultilevel"/>
    <w:tmpl w:val="1B260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315E"/>
    <w:multiLevelType w:val="hybridMultilevel"/>
    <w:tmpl w:val="1F905810"/>
    <w:lvl w:ilvl="0" w:tplc="AAC24D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B"/>
    <w:rsid w:val="00053492"/>
    <w:rsid w:val="000D52F5"/>
    <w:rsid w:val="0018207F"/>
    <w:rsid w:val="001B592A"/>
    <w:rsid w:val="003F71F1"/>
    <w:rsid w:val="00511668"/>
    <w:rsid w:val="00631140"/>
    <w:rsid w:val="00787D29"/>
    <w:rsid w:val="00A220B1"/>
    <w:rsid w:val="00B1492B"/>
    <w:rsid w:val="00B405F7"/>
    <w:rsid w:val="00FB4B60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cff"/>
    </o:shapedefaults>
    <o:shapelayout v:ext="edit">
      <o:idmap v:ext="edit" data="1"/>
    </o:shapelayout>
  </w:shapeDefaults>
  <w:decimalSymbol w:val=","/>
  <w:listSeparator w:val=";"/>
  <w15:chartTrackingRefBased/>
  <w15:docId w15:val="{0920DD61-59B0-48B4-985B-9376100A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D2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B60"/>
  </w:style>
  <w:style w:type="paragraph" w:styleId="Podnoje">
    <w:name w:val="footer"/>
    <w:basedOn w:val="Normal"/>
    <w:link w:val="PodnojeChar"/>
    <w:uiPriority w:val="99"/>
    <w:unhideWhenUsed/>
    <w:rsid w:val="00FB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2020-04-07T12:28:00Z</dcterms:created>
  <dcterms:modified xsi:type="dcterms:W3CDTF">2020-04-07T12:28:00Z</dcterms:modified>
</cp:coreProperties>
</file>